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6F" w:rsidRPr="00A6506F" w:rsidRDefault="00A6506F" w:rsidP="00432C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Чтобы ваша печка бед не натворила</w:t>
      </w:r>
    </w:p>
    <w:p w:rsidR="00804D3B" w:rsidRDefault="00804D3B" w:rsidP="00A6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6F" w:rsidRPr="00A6506F" w:rsidRDefault="00A6506F" w:rsidP="00A6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была и остается неотъемлемым атрибутом любого загородного дома. Как приятно, в ненастье и непогоду зайти в дом, где топится печь, протянуть к огню озябшие руки, вдохнуть приятный запах горящих дров или присесть у камина и погрузиться в мечты, глядя на танцующие языки пламени. Блаженство, да и только. Но позволить себе расслабится, вы можете только в том случае, если твердо уверены, что у вас все в порядке в плане пожарной безопасности. А для этого мы напоминаем вам основные моменты, которые необходимо учесть, как при строительстве печи, так и в дальнейшем, при ее эксплуатации.</w:t>
      </w:r>
    </w:p>
    <w:p w:rsidR="00A6506F" w:rsidRPr="00A6506F" w:rsidRDefault="00A6506F" w:rsidP="00A6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важно помнить, что основное нарушение, которое может повлечь пожар, это неправильное устройство дымохода.</w:t>
      </w:r>
    </w:p>
    <w:p w:rsidR="00A6506F" w:rsidRPr="00A6506F" w:rsidRDefault="00A6506F" w:rsidP="00A6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возведения дымовых труб применяют красный кирпич, блоки из жаростойкого бетона, гончарные или специальные металлические трубы. Ни в коем случае нельзя использовать для этих целей трубы из асбоцемента. Дело в том, что при нагревании на них образуются трещины, через которые могут вылетать искры.</w:t>
      </w:r>
    </w:p>
    <w:p w:rsidR="00A6506F" w:rsidRPr="00A6506F" w:rsidRDefault="00A6506F" w:rsidP="00A6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прохождения дымовых каналов через перекрытия труба должна иметь утолщение. Ширина его колеблется от 25 до 50 см, в зависимости от продолжительности топки печи.</w:t>
      </w:r>
    </w:p>
    <w:p w:rsidR="00A6506F" w:rsidRPr="00A6506F" w:rsidRDefault="00A6506F" w:rsidP="00A6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 прохождения трубы через крышу между ними оставляют воздушный промежуток, закрываемый кровельной сталью.</w:t>
      </w:r>
    </w:p>
    <w:p w:rsidR="00A6506F" w:rsidRPr="00A6506F" w:rsidRDefault="00A6506F" w:rsidP="00A6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чердачном помещении дымовую трубу окрашивают белилами для того, чтобы легче было обнаружить трещины или другие дефекты в кладке.</w:t>
      </w:r>
    </w:p>
    <w:p w:rsidR="00A6506F" w:rsidRPr="00A6506F" w:rsidRDefault="00A6506F" w:rsidP="00A6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касается эксплуатации печи, то важно помнить следующее</w:t>
      </w: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506F" w:rsidRPr="00A6506F" w:rsidRDefault="00A6506F" w:rsidP="00A6506F">
      <w:pPr>
        <w:numPr>
          <w:ilvl w:val="0"/>
          <w:numId w:val="1"/>
        </w:numPr>
        <w:shd w:val="clear" w:color="auto" w:fill="FFFFFF"/>
        <w:spacing w:before="75"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используйте для розжига бензин, керосин и прочие легковоспламеняющиеся жидкости.</w:t>
      </w:r>
    </w:p>
    <w:p w:rsidR="00A6506F" w:rsidRPr="00A6506F" w:rsidRDefault="00A6506F" w:rsidP="00A6506F">
      <w:pPr>
        <w:numPr>
          <w:ilvl w:val="0"/>
          <w:numId w:val="1"/>
        </w:numPr>
        <w:shd w:val="clear" w:color="auto" w:fill="FFFFFF"/>
        <w:spacing w:before="75"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кладите на </w:t>
      </w:r>
      <w:proofErr w:type="spellStart"/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дрова и другие горючие материалы.</w:t>
      </w:r>
    </w:p>
    <w:p w:rsidR="00A6506F" w:rsidRPr="00A6506F" w:rsidRDefault="00A6506F" w:rsidP="00A6506F">
      <w:pPr>
        <w:numPr>
          <w:ilvl w:val="0"/>
          <w:numId w:val="1"/>
        </w:numPr>
        <w:shd w:val="clear" w:color="auto" w:fill="FFFFFF"/>
        <w:spacing w:before="75"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топящуюся печь без присмотра и не полагайтесь в этом деле на детей. Не развешивайте на печи или в непосредственной близости от нее сохнущие белье и одежду.</w:t>
      </w:r>
    </w:p>
    <w:p w:rsidR="00A6506F" w:rsidRPr="00A6506F" w:rsidRDefault="00A6506F" w:rsidP="00A6506F">
      <w:pPr>
        <w:numPr>
          <w:ilvl w:val="0"/>
          <w:numId w:val="1"/>
        </w:numPr>
        <w:shd w:val="clear" w:color="auto" w:fill="FFFFFF"/>
        <w:spacing w:before="75"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перекала печи, не топите ее дольше двух часов. В сильные морозы для поддержания в доме нормальной температуры рекомендуется топить печь 2-3 раза в день, но не длительное время.</w:t>
      </w:r>
    </w:p>
    <w:p w:rsidR="00A6506F" w:rsidRPr="00A6506F" w:rsidRDefault="00A6506F" w:rsidP="00A6506F">
      <w:pPr>
        <w:numPr>
          <w:ilvl w:val="0"/>
          <w:numId w:val="1"/>
        </w:numPr>
        <w:shd w:val="clear" w:color="auto" w:fill="FFFFFF"/>
        <w:spacing w:before="75"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чистить дымоход. Делать это нужно один раз в три месяца. В противном случае накопившаяся в трубе за длительное время сажа может загореться, а выброс пламени и искр спровоцирует загорание кровли. В обязательном порядке нужно прочистить дымоход перед началом отопительного сезон</w:t>
      </w:r>
      <w:r w:rsidR="006B48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исключить наличие в нем посторонних предметов.</w:t>
      </w:r>
    </w:p>
    <w:p w:rsidR="00A6506F" w:rsidRPr="00A6506F" w:rsidRDefault="00A6506F" w:rsidP="00A6506F">
      <w:pPr>
        <w:numPr>
          <w:ilvl w:val="0"/>
          <w:numId w:val="1"/>
        </w:numPr>
        <w:shd w:val="clear" w:color="auto" w:fill="FFFFFF"/>
        <w:spacing w:before="75"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Золу и шлак, выгребаемый из топок, необходимо заливать водой и выносить в безопасное место. Ни в коем случае не выбрасывайте не затушенные угли вблизи строений.</w:t>
      </w:r>
    </w:p>
    <w:p w:rsidR="00A6506F" w:rsidRPr="00A6506F" w:rsidRDefault="00A6506F" w:rsidP="00A65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этих элементарных правил убережет вас от беды. Причем они актуальны для обустройства любой печи, будь то в доме или в бане.</w:t>
      </w:r>
    </w:p>
    <w:p w:rsidR="00B55653" w:rsidRPr="006B4823" w:rsidRDefault="00B55653">
      <w:pPr>
        <w:rPr>
          <w:rFonts w:ascii="Times New Roman" w:hAnsi="Times New Roman" w:cs="Times New Roman"/>
          <w:sz w:val="20"/>
        </w:rPr>
      </w:pPr>
    </w:p>
    <w:p w:rsidR="00432CCB" w:rsidRDefault="00432CCB" w:rsidP="00432CC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Отдел надзорной деятельности и профилактической работы </w:t>
      </w:r>
      <w:r w:rsidRPr="00D9528F">
        <w:rPr>
          <w:b/>
        </w:rPr>
        <w:t>Фрунзенского района</w:t>
      </w:r>
      <w:r>
        <w:rPr>
          <w:b/>
        </w:rPr>
        <w:t>;</w:t>
      </w:r>
    </w:p>
    <w:p w:rsidR="00432CCB" w:rsidRDefault="00432CCB" w:rsidP="00432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432CCB" w:rsidRDefault="00432CCB" w:rsidP="00432CC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391E35">
        <w:rPr>
          <w:rFonts w:ascii="Times New Roman" w:hAnsi="Times New Roman" w:cs="Times New Roman"/>
          <w:b/>
          <w:sz w:val="24"/>
          <w:szCs w:val="24"/>
        </w:rPr>
        <w:t>по Фрунзенскому району УГЗ ГУ МЧС России (по г. СПб).</w:t>
      </w:r>
    </w:p>
    <w:p w:rsidR="00432CCB" w:rsidRPr="006B4823" w:rsidRDefault="00432CCB" w:rsidP="006B48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B4823" w:rsidRPr="006B4823" w:rsidRDefault="006B4823">
      <w:pPr>
        <w:rPr>
          <w:rFonts w:ascii="Times New Roman" w:hAnsi="Times New Roman" w:cs="Times New Roman"/>
          <w:b/>
          <w:sz w:val="20"/>
        </w:rPr>
      </w:pPr>
    </w:p>
    <w:sectPr w:rsidR="006B4823" w:rsidRPr="006B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0CC"/>
    <w:multiLevelType w:val="multilevel"/>
    <w:tmpl w:val="6C98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6F"/>
    <w:rsid w:val="00432CCB"/>
    <w:rsid w:val="006B4823"/>
    <w:rsid w:val="00804D3B"/>
    <w:rsid w:val="00A6506F"/>
    <w:rsid w:val="00B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0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0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2014-03-19T05:51:00Z</cp:lastPrinted>
  <dcterms:created xsi:type="dcterms:W3CDTF">2014-03-19T05:45:00Z</dcterms:created>
  <dcterms:modified xsi:type="dcterms:W3CDTF">2016-09-07T13:14:00Z</dcterms:modified>
</cp:coreProperties>
</file>